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394" w:lineRule="exact" w:before="0" w:after="0"/>
        <w:ind w:left="1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>On the structural origins of ferroelectricity in HfO2 thin films</w:t>
      </w:r>
    </w:p>
    <w:p>
      <w:pPr>
        <w:autoSpaceDN w:val="0"/>
        <w:autoSpaceDE w:val="0"/>
        <w:widowControl/>
        <w:spacing w:line="276" w:lineRule="exact" w:before="64" w:after="0"/>
        <w:ind w:left="120" w:right="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Xiahan Sang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Everett D. Grimley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Tony Schenk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Uwe Schroeder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and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James M. LeBeau</w:t>
          </w:r>
        </w:hyperlink>
      </w:r>
    </w:p>
    <w:p>
      <w:pPr>
        <w:autoSpaceDN w:val="0"/>
        <w:autoSpaceDE w:val="0"/>
        <w:widowControl/>
        <w:spacing w:line="276" w:lineRule="exact" w:before="444" w:after="0"/>
        <w:ind w:left="1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Appl. Phys. Lett.</w:t>
      </w:r>
      <w:r>
        <w:rPr>
          <w:rFonts w:ascii="Arial" w:hAnsi="Arial" w:eastAsia="Arial"/>
          <w:b/>
          <w:i w:val="0"/>
          <w:color w:val="000000"/>
          <w:sz w:val="20"/>
        </w:rPr>
        <w:t>106</w:t>
      </w:r>
      <w:r>
        <w:rPr>
          <w:rFonts w:ascii="ArialMT" w:hAnsi="ArialMT" w:eastAsia="ArialMT"/>
          <w:b w:val="0"/>
          <w:i w:val="0"/>
          <w:color w:val="000000"/>
          <w:sz w:val="20"/>
        </w:rPr>
        <w:t>, 162905 (2015); doi: 10.1063/1.4919135</w:t>
      </w:r>
    </w:p>
    <w:p>
      <w:pPr>
        <w:autoSpaceDN w:val="0"/>
        <w:autoSpaceDE w:val="0"/>
        <w:widowControl/>
        <w:spacing w:line="276" w:lineRule="exact" w:before="44" w:after="0"/>
        <w:ind w:left="1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https://doi.org/10.1063/1.4919135</w:t>
          </w:r>
        </w:hyperlink>
      </w:r>
    </w:p>
    <w:p>
      <w:pPr>
        <w:autoSpaceDN w:val="0"/>
        <w:autoSpaceDE w:val="0"/>
        <w:widowControl/>
        <w:spacing w:line="276" w:lineRule="exact" w:before="44" w:after="0"/>
        <w:ind w:left="1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http://aip.scitation.org/toc/apl/106/16</w:t>
          </w:r>
        </w:hyperlink>
      </w:r>
    </w:p>
    <w:p>
      <w:pPr>
        <w:autoSpaceDN w:val="0"/>
        <w:autoSpaceDE w:val="0"/>
        <w:widowControl/>
        <w:spacing w:line="276" w:lineRule="exact" w:before="44" w:after="0"/>
        <w:ind w:left="1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274" w:lineRule="exact" w:before="454" w:after="0"/>
        <w:ind w:left="1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t>Articles you may be interested in</w:t>
      </w:r>
    </w:p>
    <w:p>
      <w:pPr>
        <w:autoSpaceDN w:val="0"/>
        <w:autoSpaceDE w:val="0"/>
        <w:widowControl/>
        <w:spacing w:line="230" w:lineRule="exact" w:before="90" w:after="0"/>
        <w:ind w:left="120" w:right="432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 xml:space="preserve">Ferroelectricity in hafnium oxide thin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17" w:history="1">
          <w:r>
            <w:rPr>
              <w:rStyle w:val="Hyperlink"/>
            </w:rPr>
            <w:t>99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>, 102903 (2011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); 10.1063/1.3634052</w:t>
      </w:r>
    </w:p>
    <w:p>
      <w:pPr>
        <w:autoSpaceDN w:val="0"/>
        <w:autoSpaceDE w:val="0"/>
        <w:widowControl/>
        <w:spacing w:line="230" w:lineRule="exact" w:before="250" w:after="0"/>
        <w:ind w:left="120" w:right="4032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 xml:space="preserve">Stabilizing the ferroelectric phase in doped hafnium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8" w:history="1">
          <w:r>
            <w:rPr>
              <w:rStyle w:val="Hyperlink"/>
            </w:rPr>
            <w:t xml:space="preserve">Journal of Applied Physics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18" w:history="1">
          <w:r>
            <w:rPr>
              <w:rStyle w:val="Hyperlink"/>
            </w:rPr>
            <w:t>118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8" w:history="1">
          <w:r>
            <w:rPr>
              <w:rStyle w:val="Hyperlink"/>
            </w:rPr>
            <w:t>, 072006 (2015); 10.1063/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1.4927805</w:t>
      </w:r>
    </w:p>
    <w:p>
      <w:pPr>
        <w:autoSpaceDN w:val="0"/>
        <w:autoSpaceDE w:val="0"/>
        <w:widowControl/>
        <w:spacing w:line="230" w:lineRule="exact" w:before="250" w:after="0"/>
        <w:ind w:left="120" w:right="4176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 xml:space="preserve">Ferroelectricity in undoped hafnium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19" w:history="1">
          <w:r>
            <w:rPr>
              <w:rStyle w:val="Hyperlink"/>
            </w:rPr>
            <w:t>106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>, 232905 (201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5); 10.1063/1.4922272</w:t>
      </w:r>
    </w:p>
    <w:p>
      <w:pPr>
        <w:autoSpaceDN w:val="0"/>
        <w:autoSpaceDE w:val="0"/>
        <w:widowControl/>
        <w:spacing w:line="230" w:lineRule="exact" w:before="302" w:after="0"/>
        <w:ind w:left="120" w:right="1008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 xml:space="preserve">The origin of ferroelectricity in Hf1-xZrxO2: A computational investigation and a surface energy model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Journal of Applied Physics </w:t>
      </w:r>
      <w:r>
        <w:rPr>
          <w:rFonts w:ascii="Arial" w:hAnsi="Arial" w:eastAsia="Arial"/>
          <w:b/>
          <w:i w:val="0"/>
          <w:color w:val="000000"/>
          <w:sz w:val="20"/>
        </w:rPr>
        <w:t>117</w:t>
      </w:r>
      <w:r>
        <w:rPr>
          <w:rFonts w:ascii="ArialMT" w:hAnsi="ArialMT" w:eastAsia="ArialMT"/>
          <w:b w:val="0"/>
          <w:i w:val="0"/>
          <w:color w:val="000000"/>
          <w:sz w:val="20"/>
        </w:rPr>
        <w:t>, 134109 (2015); 10.1063/1.4916707</w:t>
      </w:r>
    </w:p>
    <w:p>
      <w:pPr>
        <w:autoSpaceDN w:val="0"/>
        <w:autoSpaceDE w:val="0"/>
        <w:widowControl/>
        <w:spacing w:line="230" w:lineRule="exact" w:before="250" w:after="0"/>
        <w:ind w:left="120" w:right="4176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21" w:history="1">
          <w:r>
            <w:rPr>
              <w:rStyle w:val="Hyperlink"/>
            </w:rPr>
            <w:t xml:space="preserve"> Enhancing ferroelectricity in dopant-free hafnium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1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1" w:history="1">
          <w:r>
            <w:rPr>
              <w:rStyle w:val="Hyperlink"/>
            </w:rPr>
            <w:t>110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1" w:history="1">
          <w:r>
            <w:rPr>
              <w:rStyle w:val="Hyperlink"/>
            </w:rPr>
            <w:t>, 022903 (2017); 10.1063/1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.4973928</w:t>
      </w:r>
    </w:p>
    <w:p>
      <w:pPr>
        <w:autoSpaceDN w:val="0"/>
        <w:autoSpaceDE w:val="0"/>
        <w:widowControl/>
        <w:spacing w:line="216" w:lineRule="exact" w:before="314" w:after="0"/>
        <w:ind w:left="120" w:right="72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>Evolution of phases an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 xml:space="preserve">d ferroelectric properties of thin Hf0.5Zr0.5O2 films according to the thickness and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 xml:space="preserve">annealing temperature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2" w:history="1">
          <w:r>
            <w:rPr>
              <w:rStyle w:val="Hyperlink"/>
            </w:rPr>
            <w:t>Applied Physics Letter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s </w:t>
      </w:r>
      <w:r>
        <w:rPr>
          <w:rFonts w:ascii="Arial" w:hAnsi="Arial" w:eastAsia="Arial"/>
          <w:b/>
          <w:i w:val="0"/>
          <w:color w:val="000000"/>
          <w:sz w:val="20"/>
        </w:rPr>
        <w:t>102</w:t>
      </w:r>
      <w:r>
        <w:rPr>
          <w:rFonts w:ascii="ArialMT" w:hAnsi="ArialMT" w:eastAsia="ArialMT"/>
          <w:b w:val="0"/>
          <w:i w:val="0"/>
          <w:color w:val="000000"/>
          <w:sz w:val="20"/>
        </w:rPr>
        <w:t>, 242905 (2013); 10.1063/1.4811483</w:t>
      </w:r>
    </w:p>
    <w:p>
      <w:pPr>
        <w:autoSpaceDN w:val="0"/>
        <w:autoSpaceDE w:val="0"/>
        <w:widowControl/>
        <w:spacing w:line="240" w:lineRule="auto" w:before="32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26150" cy="228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6199"/>
          <w:pgMar w:top="328" w:right="1114" w:bottom="568" w:left="988" w:header="720" w:footer="720" w:gutter="0"/>
          <w:cols w:space="720" w:num="1" w:equalWidth="0"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724" w:val="left"/>
        </w:tabs>
        <w:autoSpaceDE w:val="0"/>
        <w:widowControl/>
        <w:spacing w:line="240" w:lineRule="auto" w:before="0" w:after="0"/>
        <w:ind w:left="324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162905 (2015)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242" w:after="0"/>
        <w:ind w:left="44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5" w:history="1">
          <w:r>
            <w:rPr>
              <w:rStyle w:val="Hyperlink"/>
            </w:rPr>
            <w:t>On the structural origins of ferroelectricity in 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5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5" w:history="1">
          <w:r>
            <w:rPr>
              <w:rStyle w:val="Hyperlink"/>
            </w:rPr>
            <w:t xml:space="preserve"> thin films</w:t>
          </w:r>
        </w:hyperlink>
      </w:r>
    </w:p>
    <w:p>
      <w:pPr>
        <w:autoSpaceDN w:val="0"/>
        <w:autoSpaceDE w:val="0"/>
        <w:widowControl/>
        <w:spacing w:line="200" w:lineRule="exact" w:before="118" w:after="0"/>
        <w:ind w:left="764" w:right="1440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Xiahan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Sang,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Everett D.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Grimley,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Tony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Schenk,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Uwe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Schroeder,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James M.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LeBeau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Materials Science and Engineering, North Carolina State University, Raleigh, </w:t>
      </w:r>
      <w:r>
        <w:br/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North Carolina 27695-7907, USA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>NaMLab gGmbH/TU Dresden, Noethnitzer Str. 64, Dresden D-01187, Germany</w:t>
      </w:r>
    </w:p>
    <w:p>
      <w:pPr>
        <w:autoSpaceDN w:val="0"/>
        <w:autoSpaceDE w:val="0"/>
        <w:widowControl/>
        <w:spacing w:line="200" w:lineRule="exact" w:before="160" w:after="0"/>
        <w:ind w:left="764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24 February 2015; accepted 16 April 2015; published online 23 April 2015)</w:t>
      </w:r>
    </w:p>
    <w:p>
      <w:pPr>
        <w:autoSpaceDN w:val="0"/>
        <w:autoSpaceDE w:val="0"/>
        <w:widowControl/>
        <w:spacing w:line="236" w:lineRule="exact" w:before="156" w:after="482"/>
        <w:ind w:left="764" w:right="1544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Here, we present a structural study on the origin of ferroelectricity in Gd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 apply aberration corrected high-angle annular dark-field scanning transmission electron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microscopy to directly determine the underlying lattice type using projected atom positions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measured lattice parameters. Furthermore, we apply nanoscale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electron diffraction methods to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visualize the crystal symmetry elements.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Combined, the experimental results provide unambiguous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evidence for the existence of a non-centrosymmetric orthorhombic phase that can support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spontaneous polarization, resolving the origin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films.</w:t>
      </w:r>
      <w:r>
        <w:rPr>
          <w:w w:val="102.53059162813074"/>
          <w:rFonts w:ascii="AdvP80516" w:hAnsi="AdvP80516" w:eastAsia="AdvP80516"/>
          <w:b w:val="0"/>
          <w:i w:val="0"/>
          <w:color w:val="221F1F"/>
          <w:sz w:val="17"/>
        </w:rPr>
        <w:t xml:space="preserve"> V </w:t>
      </w:r>
      <w:r>
        <w:rPr>
          <w:rFonts w:ascii="AdvP6975" w:hAnsi="AdvP6975" w:eastAsia="AdvP6975"/>
          <w:b w:val="0"/>
          <w:i w:val="0"/>
          <w:color w:val="221F1F"/>
          <w:sz w:val="12"/>
        </w:rPr>
        <w:t>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2015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AIP Publishing LLC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[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25" w:history="1">
          <w:r>
            <w:rPr>
              <w:rStyle w:val="Hyperlink"/>
            </w:rPr>
            <w:t>http://dx.doi.org/10.1063/1.4919135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</w:p>
    <w:p>
      <w:pPr>
        <w:sectPr>
          <w:pgSz w:w="12240" w:h="16199"/>
          <w:pgMar w:top="210" w:right="956" w:bottom="382" w:left="976" w:header="720" w:footer="720" w:gutter="0"/>
          <w:cols w:space="720" w:num="1" w:equalWidth="0"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44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Recent studies have demonstrated the emergence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doped with elements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 Si,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Al,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among others.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Combined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controlled doping, the response is further influenced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dimensional confinement introduced through capping layers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 TiN,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TaN,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RuO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Pt,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 Ir.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While these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 structures show promise as candidates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non-volatile memory applications,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direct identification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phase responsible for spontaneous polarization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remained experimentally elusive.</w:t>
      </w:r>
    </w:p>
    <w:p>
      <w:pPr>
        <w:autoSpaceDN w:val="0"/>
        <w:autoSpaceDE w:val="0"/>
        <w:widowControl/>
        <w:spacing w:line="248" w:lineRule="exact" w:before="12" w:after="0"/>
        <w:ind w:left="44" w:right="182" w:firstLine="360"/>
        <w:jc w:val="both"/>
      </w:pP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At atmospheric temperature and pressure, bulk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adopts a monoclinic structure with space group</w:t>
      </w:r>
      <w:r>
        <w:rPr>
          <w:shd w:val="clear" w:color="auto" w:fill="ffd100"/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shd w:val="clear" w:color="auto" w:fill="ffd100"/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structure is centrosymmetric and hence does not support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spontaneous polarization necessary for a true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response. When doped and confined, however,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have been proposed to undergo a transition to a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centrosymmetric orthorhombic structure.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claimed based on a comparison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to the related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</w:p>
    <w:p>
      <w:pPr>
        <w:sectPr>
          <w:type w:val="continuous"/>
          <w:pgSz w:w="12240" w:h="16199"/>
          <w:pgMar w:top="210" w:right="956" w:bottom="382" w:left="976" w:header="720" w:footer="720" w:gutter="0"/>
          <w:cols w:space="720" w:num="2" w:equalWidth="0"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tabs>
          <w:tab w:pos="538" w:val="left"/>
        </w:tabs>
        <w:autoSpaceDE w:val="0"/>
        <w:widowControl/>
        <w:spacing w:line="244" w:lineRule="exact" w:before="0" w:after="12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patterns is complicated due to the mixture of different phases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film, similarities between the respective reference pat-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terns of the potential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phases, and severe peak broaden-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ing of polycrystalline thin films, as shown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Moreover,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has also been proposed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candidate following a search for low-energy phases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density functional theory (DFT).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this letter, we explore the structural origins of ferroe-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using aberration corrected scanning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transmission electron microscopy (STEM). We apply high-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angle annular dark-field (HAADF) STEM imaging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directly observe and quantify the film structure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along a vari-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ety of crystallographic directions.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Complementing imaging,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 use position averaged convergent beam electron diffrac-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(PACBED) to determine the projected symmetry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polarity at the nanoscale.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Through the combination of these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techniques,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we report direct experimental evidence for the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presence of the polar orthorhombic</w:t>
      </w:r>
      <w:r>
        <w:rPr>
          <w:shd w:val="clear" w:color="auto" w:fill="ffd100"/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phase in Gd doped</w:t>
      </w:r>
    </w:p>
    <w:p>
      <w:pPr>
        <w:sectPr>
          <w:type w:val="nextColumn"/>
          <w:pgSz w:w="12240" w:h="16199"/>
          <w:pgMar w:top="210" w:right="956" w:bottom="382" w:left="976" w:header="720" w:footer="720" w:gutter="0"/>
          <w:cols w:space="720" w:num="2" w:equalWidth="0"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154"/>
        <w:gridCol w:w="5154"/>
      </w:tblGrid>
      <w:tr>
        <w:trPr>
          <w:trHeight w:hRule="exact" w:val="186"/>
        </w:trPr>
        <w:tc>
          <w:tcPr>
            <w:tcW w:type="dxa" w:w="5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4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which shares many phase similarities with HfO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including</w:t>
            </w:r>
          </w:p>
        </w:tc>
        <w:tc>
          <w:tcPr>
            <w:tcW w:type="dxa" w:w="138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HfO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thin films.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6199"/>
          <w:pgMar w:top="210" w:right="956" w:bottom="382" w:left="976" w:header="720" w:footer="720" w:gutter="0"/>
          <w:cols w:space="720" w:num="1" w:equalWidth="0"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tabs>
          <w:tab w:pos="404" w:val="left"/>
        </w:tabs>
        <w:autoSpaceDE w:val="0"/>
        <w:widowControl/>
        <w:spacing w:line="254" w:lineRule="exact" w:before="0" w:after="0"/>
        <w:ind w:left="44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transition from cubic to tetragonal to monoclinic as tem-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perature decreases.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Specifically, there are four proposed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adopting the space groups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these phases, only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non-centrosymmetric.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For comparison,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each of the afore-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mentioned phases projected along the four major zone axes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;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010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;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001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110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 four Hf atoms form a dis-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torted face centered lattice with the eight O atoms occupying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pseudo-tetrahedral interstitial sites. Close inspection of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reveals that oxygen atoms shift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along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axis thereby allowing spontaneous polarization.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Here, we focus on the lower symmetry phases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i.e.,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monoclinic and orthorhombic, as the two higher symmetry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phases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Fm</w:t>
      </w:r>
      <w:r>
        <w:rPr>
          <w:rFonts w:ascii="AdvP4C4E59" w:hAnsi="AdvP4C4E59" w:eastAsia="AdvP4C4E59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P4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2</w:t>
      </w:r>
      <w:r>
        <w:rPr>
          <w:rFonts w:ascii="AdvP696A" w:hAnsi="AdvP696A" w:eastAsia="AdvP696A"/>
          <w:b w:val="0"/>
          <w:i w:val="0"/>
          <w:color w:val="221F1F"/>
          <w:sz w:val="20"/>
        </w:rPr>
        <w:t>nmc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paraelectric.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19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Due to consistencies with the related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system, the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orthorhombic structure is primarily thought to be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cause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but this has not been unam-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biguously confirmed by experiment.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While grazing inci-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dence x-ray diffraction (GIXRD) experiments point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existence of an orthorhombic phase, the analysis of the</w:t>
      </w:r>
    </w:p>
    <w:p>
      <w:pPr>
        <w:sectPr>
          <w:type w:val="continuous"/>
          <w:pgSz w:w="12240" w:h="16199"/>
          <w:pgMar w:top="210" w:right="956" w:bottom="382" w:left="976" w:header="720" w:footer="720" w:gutter="0"/>
          <w:cols w:space="720" w:num="2" w:equalWidth="0"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290"/>
        <w:ind w:left="180" w:right="64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Metal-insulator-metal capacitor structures were fabri-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cated as described in 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In the present work, the Gd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 with a thickness of 27 nm was annealed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 650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for 20 s. Polarization (triangular field sweep,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10 kHz) and small-signal capacitance (triangular bias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sweep, 10 Hz; 150 mV small-signal amplitude, 10 kHz) were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measured using a TF Analyzer 3000 by aixACCT Systems.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 samples were prepared from Gd:HfO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focused ion beam (FEI Helios nanolab 600i dual beam sys-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tem). HAADF-STEM and PACBED were acquired using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probe-corrected FEI Titan G2 60–300 kV operated at 200 kV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 beam current of approximately 70 to 100 pA.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collection inner semi-angle and probe semi-convergence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angle were approximately 77 mrad and 14 mrad or 20 mrad,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respectively. Images were acquired and processed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revolving STEM (RevSTEM) method (details provided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Each RevSTEM dataset contained 20 image frames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size 1024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1024 pixels with a 90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rotation between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each successive frame. Atom column positions in each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RevSTEM image were then determined by fitting each atom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column to a two-dimensional Gaussian function and then</w:t>
      </w:r>
    </w:p>
    <w:p>
      <w:pPr>
        <w:sectPr>
          <w:type w:val="nextColumn"/>
          <w:pgSz w:w="12240" w:h="16199"/>
          <w:pgMar w:top="210" w:right="956" w:bottom="382" w:left="976" w:header="720" w:footer="720" w:gutter="0"/>
          <w:cols w:space="720" w:num="2" w:equalWidth="0"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36"/>
        <w:gridCol w:w="3436"/>
        <w:gridCol w:w="3436"/>
      </w:tblGrid>
      <w:tr>
        <w:trPr>
          <w:trHeight w:hRule="exact" w:val="162"/>
        </w:trPr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4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0003-6951/2015/106(16)/162905/4/$30.00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32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106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162905-1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20" w:firstLine="0"/>
              <w:jc w:val="right"/>
            </w:pPr>
            <w:r>
              <w:rPr>
                <w:rFonts w:ascii="AdvP80516" w:hAnsi="AdvP80516" w:eastAsia="AdvP80516"/>
                <w:b w:val="0"/>
                <w:i w:val="0"/>
                <w:color w:val="221F1F"/>
                <w:sz w:val="14"/>
              </w:rPr>
              <w:t xml:space="preserve">V </w:t>
            </w:r>
            <w:r>
              <w:rPr>
                <w:w w:val="95.61599731445312"/>
                <w:rFonts w:ascii="AdvHelv_R" w:hAnsi="AdvHelv_R" w:eastAsia="AdvHelv_R"/>
                <w:b w:val="0"/>
                <w:i w:val="0"/>
                <w:color w:val="221F1F"/>
                <w:sz w:val="10"/>
              </w:rPr>
              <w:t>C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 xml:space="preserve"> 2015 AIP Publishing LLC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956" w:bottom="382" w:left="976" w:header="720" w:footer="720" w:gutter="0"/>
          <w:cols w:space="720" w:num="1" w:equalWidth="0"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21"/>
        <w:gridCol w:w="3421"/>
        <w:gridCol w:w="3421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162905-2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Sang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106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162905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8"/>
        <w:ind w:left="0" w:right="0"/>
      </w:pPr>
    </w:p>
    <w:p>
      <w:pPr>
        <w:sectPr>
          <w:pgSz w:w="12240" w:h="16199"/>
          <w:pgMar w:top="306" w:right="956" w:bottom="378" w:left="1020" w:header="720" w:footer="720" w:gutter="0"/>
          <w:cols w:space="720" w:num="1" w:equalWidth="0"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44190" cy="57251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572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38" w:after="0"/>
        <w:ind w:left="0" w:right="158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1. (a) The crystal structure of five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phases projected along four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major zone axes. The space group settings and the lattice vectors (</w:t>
      </w:r>
      <w:r>
        <w:rPr>
          <w:rFonts w:ascii="AdvP696A" w:hAnsi="AdvP696A" w:eastAsia="AdvP696A"/>
          <w:b w:val="0"/>
          <w:i w:val="0"/>
          <w:color w:val="221F1F"/>
          <w:sz w:val="16"/>
        </w:rPr>
        <w:t>a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red,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b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is green, and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blue) have been selected to yield similar atom column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arrangement along common axes with details provided in the footnotes of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Table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16"/>
        </w:rPr>
        <w:t>. (b) GIXRD patterns from experiment compared to powder diffrac-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tion file data for the five phases.</w:t>
      </w:r>
    </w:p>
    <w:p>
      <w:pPr>
        <w:autoSpaceDN w:val="0"/>
        <w:tabs>
          <w:tab w:pos="360" w:val="left"/>
          <w:tab w:pos="782" w:val="left"/>
          <w:tab w:pos="2022" w:val="left"/>
          <w:tab w:pos="4024" w:val="left"/>
          <w:tab w:pos="4484" w:val="left"/>
        </w:tabs>
        <w:autoSpaceDE w:val="0"/>
        <w:widowControl/>
        <w:spacing w:line="240" w:lineRule="exact" w:before="38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mapped into a matrix representation.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constants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were measured directly from the distance between atom col-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umn locations in real-space.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PACBED diffraction patterns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simulated with the dynamical diffraction simulator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MBFIT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(Many-Beam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dynamical-simulations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least-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squares FITting).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PACBED method was selected as 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enables acquisition of the CBED pattern from a selected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nanometer range area, providing high spatial resolution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also high sensitivity to the local polarity.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Similar to the findings in the original work by B</w:t>
      </w:r>
      <w:r>
        <w:rPr>
          <w:rFonts w:ascii="AdvP4C4E59" w:hAnsi="AdvP4C4E59" w:eastAsia="AdvP4C4E59"/>
          <w:b w:val="0"/>
          <w:i w:val="0"/>
          <w:color w:val="221F1F"/>
          <w:sz w:val="20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oscke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et al.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 characteristic hysteretic behavior of both polariza-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relative permittivity,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k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as a function of the 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tric field,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E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were obtained, as displayed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purely dielectric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-value (not affected by an enhancement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around the switching fields of the ferroelectric) is between</w:t>
      </w:r>
    </w:p>
    <w:p>
      <w:pPr>
        <w:sectPr>
          <w:type w:val="continuous"/>
          <w:pgSz w:w="12240" w:h="16199"/>
          <w:pgMar w:top="306" w:right="956" w:bottom="378" w:left="1020" w:header="720" w:footer="720" w:gutter="0"/>
          <w:cols w:space="720" w:num="2" w:equalWidth="0"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6850" cy="18211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821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06" w:after="0"/>
        <w:ind w:left="200" w:right="6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2. (black, solid line) Typical hysteresis obtained from polarization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small-signal-capacitance measurements for the Gd:HfO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sample. (red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dashed line) Relative permittivity as a function of applied field accompanied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by ranges for the monoclinic and orthorhombic phases.</w:t>
      </w:r>
    </w:p>
    <w:p>
      <w:pPr>
        <w:autoSpaceDN w:val="0"/>
        <w:autoSpaceDE w:val="0"/>
        <w:widowControl/>
        <w:spacing w:line="244" w:lineRule="exact" w:before="262" w:after="0"/>
        <w:ind w:left="200" w:right="64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what would be expected for a low-symmetry monoclinic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P2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1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(Refs.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a high-symmetry cubic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Fm</w:t>
      </w:r>
      <w:r>
        <w:rPr>
          <w:rFonts w:ascii="AdvP4C4E59" w:hAnsi="AdvP4C4E59" w:eastAsia="AdvP4C4E59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Close examination of the structures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reveals that the reference structures share both common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distinct features (highlighted in each projection by gray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boxes). In the case of the monoclinic structure, only the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001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comparable with the orthorhombic structures.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 phases,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projected Hf arrange-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ments are significantly different in all projections except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We also notice that the other three orthorhombic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phases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Pbcm,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exhibit very similar arrange-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 of Hf atom columns along all four zone axes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only difference in O atom column arrangement. Thus,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highlighted features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enable the lattice type to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directly determined from HAADF STEM images along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different crystal projections.</w:t>
      </w:r>
    </w:p>
    <w:p>
      <w:pPr>
        <w:autoSpaceDN w:val="0"/>
        <w:autoSpaceDE w:val="0"/>
        <w:widowControl/>
        <w:spacing w:line="246" w:lineRule="exact" w:before="0" w:after="22"/>
        <w:ind w:left="200" w:right="64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 overview of the thin film microstructure is shown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where the layered structure is resolved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growth direction (G.D.) indicated.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HfO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grain size is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around 10–30 nm,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on the order of the film thickness. Two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different types of grains, the monoclinic phase and an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rhombic phase, have been generally observed in this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film. As the monoclinic phase always exists in the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films, which is also evident from the two shoulder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peaks at 28.6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31.6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GIXRD pattern (Figure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), we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focus our discussion here on the orthorhombic phase.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resolution STEM images of the film major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component acquired along four zone axes (acquired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four different orthorhombic grains) are shown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Because O atoms are much lighter than Hf atoms, it is only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possible to visualize and locate Hf atoms as seen in the four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major zone axes. For the observed Hf atom columns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the arrangement is in excellent agreement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projected crystal structure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Pbca,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results provide direct evidence of existence of an orthorhom-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bic phase in the Gd:HfO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films.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Furthermore, the results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are inconsistent with the</w:t>
      </w:r>
      <w:r>
        <w:rPr>
          <w:shd w:val="clear" w:color="auto" w:fill="ffd100"/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>Pmn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structure which has a unit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0264"/>
      </w:tblGrid>
      <w:tr>
        <w:trPr>
          <w:trHeight w:hRule="exact" w:val="186"/>
        </w:trPr>
        <w:tc>
          <w:tcPr>
            <w:tcW w:type="dxa" w:w="5006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cell that is too small, see Table</w:t>
            </w:r>
            <w:r>
              <w:rPr>
                <w:rFonts w:ascii="AdvP6975" w:hAnsi="AdvP6975" w:eastAsia="AdvP6975"/>
                <w:b w:val="0"/>
                <w:i w:val="0"/>
                <w:color w:val="0000FF"/>
                <w:sz w:val="20"/>
              </w:rPr>
              <w:t xml:space="preserve"> I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, and which does not incor-</w:t>
            </w:r>
          </w:p>
        </w:tc>
      </w:tr>
    </w:tbl>
    <w:p>
      <w:pPr>
        <w:autoSpaceDN w:val="0"/>
        <w:autoSpaceDE w:val="0"/>
        <w:widowControl/>
        <w:spacing w:line="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0264"/>
      </w:tblGrid>
      <w:tr>
        <w:trPr>
          <w:trHeight w:hRule="exact" w:val="188"/>
        </w:trPr>
        <w:tc>
          <w:tcPr>
            <w:tcW w:type="dxa" w:w="500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porate the “zigzagging” behavior of the Hf atom column</w:t>
            </w:r>
          </w:p>
        </w:tc>
      </w:tr>
    </w:tbl>
    <w:p>
      <w:pPr>
        <w:autoSpaceDN w:val="0"/>
        <w:autoSpaceDE w:val="0"/>
        <w:widowControl/>
        <w:spacing w:line="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0264"/>
      </w:tblGrid>
      <w:tr>
        <w:trPr>
          <w:trHeight w:hRule="exact" w:val="188"/>
        </w:trPr>
        <w:tc>
          <w:tcPr>
            <w:tcW w:type="dxa" w:w="4666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arrangement highlighted with lines in Figures</w:t>
            </w:r>
            <w:r>
              <w:rPr>
                <w:rFonts w:ascii="AdvP6975" w:hAnsi="AdvP6975" w:eastAsia="AdvP6975"/>
                <w:b w:val="0"/>
                <w:i w:val="0"/>
                <w:color w:val="0000FF"/>
                <w:sz w:val="20"/>
              </w:rPr>
              <w:t xml:space="preserve"> 1(a)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and</w:t>
            </w:r>
            <w:r>
              <w:rPr>
                <w:rFonts w:ascii="AdvP6975" w:hAnsi="AdvP6975" w:eastAsia="AdvP6975"/>
                <w:b w:val="0"/>
                <w:i w:val="0"/>
                <w:color w:val="0000FF"/>
                <w:sz w:val="20"/>
              </w:rPr>
              <w:t xml:space="preserve"> 3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44" w:lineRule="exact" w:before="0" w:after="0"/>
        <w:ind w:left="200" w:right="0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 additional evidence of an orthorhombic phase,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lattice parameters are directly measured from the atom</w:t>
      </w:r>
    </w:p>
    <w:p>
      <w:pPr>
        <w:sectPr>
          <w:type w:val="nextColumn"/>
          <w:pgSz w:w="12240" w:h="16199"/>
          <w:pgMar w:top="306" w:right="956" w:bottom="378" w:left="1020" w:header="720" w:footer="720" w:gutter="0"/>
          <w:cols w:space="720" w:num="2" w:equalWidth="0"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162905-3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Sang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106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162905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8"/>
        <w:ind w:left="0" w:right="0"/>
      </w:pPr>
    </w:p>
    <w:p>
      <w:pPr>
        <w:sectPr>
          <w:pgSz w:w="12240" w:h="16199"/>
          <w:pgMar w:top="306" w:right="998" w:bottom="362" w:left="1020" w:header="720" w:footer="720" w:gutter="0"/>
          <w:cols w:space="720" w:num="1" w:equalWidth="0"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78479" cy="37604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376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168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3. (a) Bright field STEM image showing the film microstructure.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G.D. is indicated by the black arrow. (b) HAADF-STEM images acquired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from four different grains superimposed with the Hf atom column arrange-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ment projected along the four major zone axes, which are the same for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Pbca,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phases. The probe semi-convergence angle was 14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mrad for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010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and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110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images, and 20 mrad for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100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and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001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images.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The scale bar indicates 0.5 nm.</w:t>
      </w:r>
    </w:p>
    <w:p>
      <w:pPr>
        <w:autoSpaceDN w:val="0"/>
        <w:autoSpaceDE w:val="0"/>
        <w:widowControl/>
        <w:spacing w:line="240" w:lineRule="exact" w:before="36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column positions in the STEM images.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lattice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stants measured directly in real-space are listed in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are compared to literature values. The lattice parameters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measured by RevSTEM are the averages from three different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grains. The XRD values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suffer from the error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peak broadening and phase mixture. Note that the reference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values for other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determined by DFT in 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generally agree well with the experimental values. The DFT</w:t>
      </w:r>
    </w:p>
    <w:p>
      <w:pPr>
        <w:autoSpaceDN w:val="0"/>
        <w:autoSpaceDE w:val="0"/>
        <w:widowControl/>
        <w:spacing w:line="172" w:lineRule="exact" w:before="512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TABLE I. Lattice parameters for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phases from the literature compared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with those measured in the current work.</w:t>
      </w: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values from 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do not agree with the other sources,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may be from the algorithms selected for DFT calcula-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tions. Moreover, the three structures possess a nearly identi-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cal arrangement of Hf, though they vary slightly in their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arrangement of oxygen. While these measurements, com-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bined with arrangement of projected atom columns, rule out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Pmn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higher symmetry phases, it is evident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constants for the orthorhombic structures are difficult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distinguish from lattice parameters alone.</w:t>
      </w:r>
    </w:p>
    <w:p>
      <w:pPr>
        <w:autoSpaceDN w:val="0"/>
        <w:autoSpaceDE w:val="0"/>
        <w:widowControl/>
        <w:spacing w:line="220" w:lineRule="exact" w:before="40" w:after="20"/>
        <w:ind w:left="180" w:right="0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To distinguish between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phases, we turn to electron diffraction measurements. Under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704"/>
        <w:gridCol w:w="1704"/>
        <w:gridCol w:w="1704"/>
        <w:gridCol w:w="1704"/>
        <w:gridCol w:w="1704"/>
        <w:gridCol w:w="1704"/>
      </w:tblGrid>
      <w:tr>
        <w:trPr>
          <w:trHeight w:hRule="exact" w:val="240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dynamical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conditions,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diffraction intensities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for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</w:t>
            </w:r>
          </w:p>
        </w:tc>
      </w:tr>
    </w:tbl>
    <w:p>
      <w:pPr>
        <w:autoSpaceDN w:val="0"/>
        <w:tabs>
          <w:tab w:pos="540" w:val="left"/>
          <w:tab w:pos="1426" w:val="left"/>
          <w:tab w:pos="1768" w:val="left"/>
          <w:tab w:pos="4048" w:val="left"/>
        </w:tabs>
        <w:autoSpaceDE w:val="0"/>
        <w:widowControl/>
        <w:spacing w:line="240" w:lineRule="exact" w:before="0" w:after="2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non-centrosymmetric crystal no longer obey Friedel’s rule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(reciprocal lattice pairs are no longer required to be of equal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intensity). This benefit of electron diffraction has been used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determine the polarity at the nanoscale using CBED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methods.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27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spontaneous polarization in BaTiO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example, manifests as the removal of a mirror plane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pattern.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other words, by examining the symmetry of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CBED pattern, we can rapidly determine if the crystal is cen-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trosymmetric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non-centrosymmetric.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Furthermore,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nanoscale thin films often have the potential for overlapping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grains. It is therefore important to target specific regions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film for CBED where overlap does not occur, which can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readily achieved with the PACBED technique.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A representative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 region for PACBED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analysis is shown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central grain analyzed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PACBED is oriented along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110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as shown in the inset. 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important to note that the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001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axis, which is polar for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is nearly parallel to the film G.D. This orientation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consistent with the observed out-of-plane ferroelectricity.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Furthermore, the intensity distribution of the corresponding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PACBED pattern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a mirror plane (solid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bars) along the horizontal direction, but lacks one along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vertical direction (dashed bars), i.e., the left side of the center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disc is more intense than the right half. Simulated PACBED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2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patterns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along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equivalent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directions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for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114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non-</w:t>
            </w:r>
          </w:p>
        </w:tc>
      </w:tr>
    </w:tbl>
    <w:p>
      <w:pPr>
        <w:autoSpaceDN w:val="0"/>
        <w:autoSpaceDE w:val="0"/>
        <w:widowControl/>
        <w:spacing w:line="238" w:lineRule="exact" w:before="2" w:after="38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centrosymmetric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centrosymmetric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centro-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symmetric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are presented for comparison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respectively. In contrast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experiment,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PACBED patterns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two perpendicular mirror planes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expected for a centrosymmetric structure.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PACBED pattern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however, is asymmetric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near-perfect agreement with experiment. Together with</w:t>
      </w:r>
    </w:p>
    <w:p>
      <w:pPr>
        <w:sectPr>
          <w:type w:val="nextColumn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212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" w:after="0"/>
              <w:ind w:left="0" w:right="32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 (A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˚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b (A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˚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 (A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˚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2" w:after="0"/>
              <w:ind w:left="0" w:right="23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Source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24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 STEM results in Figure</w:t>
            </w:r>
            <w:r>
              <w:rPr>
                <w:rFonts w:ascii="AdvP6975" w:hAnsi="AdvP6975" w:eastAsia="AdvP6975"/>
                <w:b w:val="0"/>
                <w:i w:val="0"/>
                <w:color w:val="0000FF"/>
                <w:sz w:val="20"/>
              </w:rPr>
              <w:t xml:space="preserve"> 3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, these results confirm the pres-</w:t>
            </w:r>
          </w:p>
        </w:tc>
      </w:tr>
    </w:tbl>
    <w:p>
      <w:pPr>
        <w:autoSpaceDN w:val="0"/>
        <w:autoSpaceDE w:val="0"/>
        <w:widowControl/>
        <w:spacing w:line="14" w:lineRule="exact" w:before="0" w:after="80"/>
        <w:ind w:left="0" w:right="0"/>
      </w:pP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275"/>
        </w:trPr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2" w:after="0"/>
              <w:ind w:left="0" w:right="0" w:firstLine="0"/>
              <w:jc w:val="lef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P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/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a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18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5.1693(1)</w:t>
            </w:r>
          </w:p>
        </w:tc>
        <w:tc>
          <w:tcPr>
            <w:tcW w:type="dxa" w:w="1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5.1187(4)</w:t>
            </w:r>
          </w:p>
        </w:tc>
        <w:tc>
          <w:tcPr>
            <w:tcW w:type="dxa" w:w="1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5.2970(4)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2" w:after="0"/>
              <w:ind w:left="0" w:right="11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XRD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13</w:t>
            </w:r>
          </w:p>
        </w:tc>
      </w:tr>
      <w:tr>
        <w:trPr>
          <w:trHeight w:hRule="exact" w:val="205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2" w:val="left"/>
              </w:tabs>
              <w:autoSpaceDE w:val="0"/>
              <w:widowControl/>
              <w:spacing w:line="98" w:lineRule="exact" w:before="34" w:after="0"/>
              <w:ind w:left="0" w:right="288" w:firstLine="0"/>
              <w:jc w:val="left"/>
            </w:pPr>
            <w:r>
              <w:tab/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 xml:space="preserve">b 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Pmn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0" w:after="0"/>
              <w:ind w:left="0" w:right="13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DFT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15</w:t>
            </w:r>
          </w:p>
        </w:tc>
      </w:tr>
      <w:tr>
        <w:trPr>
          <w:trHeight w:hRule="exact" w:val="48"/>
        </w:trPr>
        <w:tc>
          <w:tcPr>
            <w:tcW w:type="dxa" w:w="2044"/>
            <w:vMerge/>
            <w:tcBorders/>
          </w:tcPr>
          <w:p/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5.29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5.01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5.08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6" w:after="0"/>
              <w:ind w:left="0" w:right="13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DFT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15</w:t>
            </w:r>
          </w:p>
        </w:tc>
      </w:tr>
      <w:tr>
        <w:trPr>
          <w:trHeight w:hRule="exact" w:val="172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Pca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044"/>
            <w:vMerge/>
            <w:tcBorders/>
          </w:tcPr>
          <w:p/>
        </w:tc>
        <w:tc>
          <w:tcPr>
            <w:tcW w:type="dxa" w:w="2044"/>
            <w:vMerge/>
            <w:tcBorders/>
          </w:tcPr>
          <w:p/>
        </w:tc>
        <w:tc>
          <w:tcPr>
            <w:tcW w:type="dxa" w:w="2044"/>
            <w:vMerge/>
            <w:tcBorders/>
          </w:tcPr>
          <w:p/>
        </w:tc>
        <w:tc>
          <w:tcPr>
            <w:tcW w:type="dxa" w:w="2044"/>
            <w:vMerge/>
            <w:tcBorders/>
          </w:tcPr>
          <w:p/>
        </w:tc>
      </w:tr>
      <w:tr>
        <w:trPr>
          <w:trHeight w:hRule="exact" w:val="258"/>
        </w:trPr>
        <w:tc>
          <w:tcPr>
            <w:tcW w:type="dxa" w:w="2044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5.10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4.90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4.92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6" w:after="0"/>
              <w:ind w:left="0" w:right="13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DFT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16</w:t>
            </w:r>
          </w:p>
        </w:tc>
      </w:tr>
      <w:tr>
        <w:trPr>
          <w:trHeight w:hRule="exact" w:val="219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4" w:after="0"/>
              <w:ind w:left="0" w:right="0" w:firstLine="0"/>
              <w:jc w:val="lef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Pbcm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c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14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XRD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4</w:t>
            </w:r>
          </w:p>
        </w:tc>
      </w:tr>
      <w:tr>
        <w:trPr>
          <w:trHeight w:hRule="exact" w:val="182"/>
        </w:trPr>
        <w:tc>
          <w:tcPr>
            <w:tcW w:type="dxa" w:w="2044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5.27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5.05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5.12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11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XRD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13</w:t>
            </w:r>
          </w:p>
        </w:tc>
      </w:tr>
      <w:tr>
        <w:trPr>
          <w:trHeight w:hRule="exact" w:val="214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6" w:after="0"/>
              <w:ind w:left="0" w:right="0" w:firstLine="0"/>
              <w:jc w:val="lef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Pbca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d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35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5.27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10.03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6" w:after="0"/>
              <w:ind w:left="0" w:right="13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DFT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26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ence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phase, which was found throughout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thin film.</w:t>
      </w:r>
    </w:p>
    <w:p>
      <w:pPr>
        <w:autoSpaceDN w:val="0"/>
        <w:autoSpaceDE w:val="0"/>
        <w:widowControl/>
        <w:spacing w:line="200" w:lineRule="exact" w:before="38" w:after="0"/>
        <w:ind w:left="54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In conclusion, we have quantitatively analyzed the</w:t>
      </w:r>
    </w:p>
    <w:p>
      <w:pPr>
        <w:autoSpaceDN w:val="0"/>
        <w:autoSpaceDE w:val="0"/>
        <w:widowControl/>
        <w:spacing w:line="208" w:lineRule="exact" w:before="66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structural origins of ferroelectricity in Gd:HfO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STEM imaging and diffraction. We confirm that the</w:t>
      </w:r>
    </w:p>
    <w:p>
      <w:pPr>
        <w:autoSpaceDN w:val="0"/>
        <w:autoSpaceDE w:val="0"/>
        <w:widowControl/>
        <w:spacing w:line="240" w:lineRule="exact" w:before="32" w:after="8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source of ferroelectricity of thin-film Gd:HfO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likely arises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non-centrosymmetric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orthorhombic phase.</w:t>
      </w:r>
    </w:p>
    <w:p>
      <w:pPr>
        <w:sectPr>
          <w:type w:val="nextColumn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18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16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5.2276(1)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10.0172(2)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5.0598(1)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XRD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0000FF"/>
                <w:sz w:val="11"/>
              </w:rPr>
              <w:t>17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24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Having confirmed that this phase is present, the ferroelectric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300"/>
        </w:trPr>
        <w:tc>
          <w:tcPr>
            <w:tcW w:type="dxa" w:w="10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Current work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5.24(1)</w:t>
            </w:r>
          </w:p>
        </w:tc>
        <w:tc>
          <w:tcPr>
            <w:tcW w:type="dxa" w:w="10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5.06(1)</w:t>
            </w:r>
          </w:p>
        </w:tc>
        <w:tc>
          <w:tcPr>
            <w:tcW w:type="dxa" w:w="9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1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5.07(1)</w:t>
            </w:r>
          </w:p>
        </w:tc>
        <w:tc>
          <w:tcPr>
            <w:tcW w:type="dxa" w:w="9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18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RevSTEM</w:t>
            </w:r>
          </w:p>
        </w:tc>
      </w:tr>
      <w:tr>
        <w:trPr>
          <w:trHeight w:hRule="exact" w:val="846"/>
        </w:trPr>
        <w:tc>
          <w:tcPr>
            <w:tcW w:type="dxa" w:w="4920"/>
            <w:gridSpan w:val="5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" w:after="0"/>
              <w:ind w:left="0" w:right="0" w:firstLine="0"/>
              <w:jc w:val="left"/>
            </w:pP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a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>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b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are switched to match Hf atom arrangement in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Pca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60" w:lineRule="exact" w:before="88" w:after="0"/>
              <w:ind w:left="0" w:right="0" w:firstLine="0"/>
              <w:jc w:val="left"/>
            </w:pP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b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The unit cell is doubled, where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a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a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a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j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>a</w:t>
            </w:r>
            <w:r>
              <w:rPr>
                <w:w w:val="101.81454745205967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 ¼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3.42 A˚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j</w:t>
            </w:r>
            <w:r>
              <w:rPr>
                <w:rFonts w:ascii="AdvP6960" w:hAnsi="AdvP6960" w:eastAsia="AdvP6960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81454745205967"/>
                <w:rFonts w:ascii="AdvP6975" w:hAnsi="AdvP6975" w:eastAsia="AdvP6975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 ¼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3.83 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˚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. 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Setting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Pcam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is used here.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response can thus arise from spontaneous polarization of this</w:t>
      </w:r>
    </w:p>
    <w:p>
      <w:pPr>
        <w:autoSpaceDN w:val="0"/>
        <w:tabs>
          <w:tab w:pos="1120" w:val="left"/>
          <w:tab w:pos="2112" w:val="left"/>
          <w:tab w:pos="2658" w:val="left"/>
          <w:tab w:pos="3938" w:val="left"/>
        </w:tabs>
        <w:autoSpaceDE w:val="0"/>
        <w:widowControl/>
        <w:spacing w:line="200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structure,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consistent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first-principle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calculations.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</w:p>
    <w:p>
      <w:pPr>
        <w:autoSpaceDN w:val="0"/>
        <w:autoSpaceDE w:val="0"/>
        <w:widowControl/>
        <w:spacing w:line="232" w:lineRule="exact" w:before="42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Moreover, while Gd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has been examined here,</w:t>
      </w:r>
    </w:p>
    <w:p>
      <w:pPr>
        <w:autoSpaceDN w:val="0"/>
        <w:autoSpaceDE w:val="0"/>
        <w:widowControl/>
        <w:spacing w:line="200" w:lineRule="exact" w:before="6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we expect the structural origin observed here is common</w:t>
      </w:r>
    </w:p>
    <w:p>
      <w:pPr>
        <w:autoSpaceDN w:val="0"/>
        <w:autoSpaceDE w:val="0"/>
        <w:widowControl/>
        <w:spacing w:line="234" w:lineRule="exact" w:before="40" w:after="2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amongst other cases of ferroelectricity reported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</w:p>
    <w:p>
      <w:pPr>
        <w:sectPr>
          <w:type w:val="nextColumn"/>
          <w:pgSz w:w="12240" w:h="16199"/>
          <w:pgMar w:top="306" w:right="998" w:bottom="362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d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Setting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Pcab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used here.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based thin films.</w:t>
      </w:r>
    </w:p>
    <w:p>
      <w:pPr>
        <w:sectPr>
          <w:type w:val="continuous"/>
          <w:pgSz w:w="12240" w:h="16199"/>
          <w:pgMar w:top="306" w:right="998" w:bottom="362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162905-4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Sang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106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162905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8"/>
        <w:ind w:left="0" w:right="0"/>
      </w:pPr>
    </w:p>
    <w:p>
      <w:pPr>
        <w:sectPr>
          <w:pgSz w:w="12240" w:h="16199"/>
          <w:pgMar w:top="306" w:right="998" w:bottom="1144" w:left="1020" w:header="720" w:footer="720" w:gutter="0"/>
          <w:cols w:space="720" w:num="1" w:equalWidth="0"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9430" cy="4737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312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4. (a) STEM image of the Gd:HfO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thin film with a 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2 nm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inset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showing the projected structure (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110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) corresponding to the experimental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PACBED pattern in (b). The sample thickness is 10 nm, as determined by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PACBED. The G.D. is indicated by the black arrow. Simulated PACBED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patterns for the (c) polar orthorhombic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(d) non-polar orthorhombic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Pbca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and (e) non-polar orthorhombic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phases. Sample thickness was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simulated to match the experiment. Solid and dashed bars indicate the pres-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ence or absence of mirror symmetry, respectively.</w:t>
      </w:r>
    </w:p>
    <w:p>
      <w:pPr>
        <w:autoSpaceDN w:val="0"/>
        <w:autoSpaceDE w:val="0"/>
        <w:widowControl/>
        <w:spacing w:line="200" w:lineRule="exact" w:before="306" w:after="20"/>
        <w:ind w:left="36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authors gratefully acknowledge the support from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24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National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Science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Foundation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(Award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No.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DMR-</w:t>
            </w:r>
          </w:p>
        </w:tc>
      </w:tr>
    </w:tbl>
    <w:p>
      <w:pPr>
        <w:autoSpaceDN w:val="0"/>
        <w:autoSpaceDE w:val="0"/>
        <w:widowControl/>
        <w:spacing w:line="236" w:lineRule="exact" w:before="0" w:after="2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1350273). E.D.G. was supported by the National Science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Foundation through a Graduate Research Fellowship (Award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No. DGE-1252376). X.S., E.D.G., and J.M.L. acknowledge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use of the Analytical Instrumentation Facility (AIF)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North Carolina State University, which is supported by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40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State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of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North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Carolina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and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National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Science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Foundation. Christoph Adelmann from Imec, Belgium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gratefully acknowledged for depositing the TiN-Gd:HfO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TiN stacks. Tina Sturm and Almut P</w:t>
      </w:r>
      <w:r>
        <w:rPr>
          <w:rFonts w:ascii="AdvP4C4E59" w:hAnsi="AdvP4C4E59" w:eastAsia="AdvP4C4E59"/>
          <w:b w:val="0"/>
          <w:i w:val="0"/>
          <w:color w:val="221F1F"/>
          <w:sz w:val="20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ohl from Leibniz IFW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Dresden, Germany are acknowledged for FIB preparation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lamellas. Moreover, the German Research Foundation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(Deutsche Forschungsgemeinschaft) is acknowledged for</w:t>
      </w:r>
    </w:p>
    <w:p>
      <w:pPr>
        <w:sectPr>
          <w:type w:val="continuous"/>
          <w:pgSz w:w="12240" w:h="16199"/>
          <w:pgMar w:top="306" w:right="998" w:bottom="1144" w:left="1020" w:header="720" w:footer="720" w:gutter="0"/>
          <w:cols w:space="720" w:num="2" w:equalWidth="0">
            <w:col w:w="5100" w:space="0"/>
            <w:col w:w="5122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080" w:space="0"/>
            <w:col w:w="5184" w:space="0"/>
            <w:col w:w="10264" w:space="0"/>
            <w:col w:w="10308" w:space="0"/>
            <w:col w:w="5144" w:space="0"/>
            <w:col w:w="5164" w:space="0"/>
            <w:col w:w="10308" w:space="0"/>
            <w:col w:w="5146" w:space="0"/>
            <w:col w:w="5162" w:space="0"/>
            <w:col w:w="10308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funding part of this research in the frame of the “Inferox”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project.</w:t>
      </w:r>
    </w:p>
    <w:p>
      <w:pPr>
        <w:autoSpaceDN w:val="0"/>
        <w:autoSpaceDE w:val="0"/>
        <w:widowControl/>
        <w:spacing w:line="196" w:lineRule="exact" w:before="238" w:after="0"/>
        <w:ind w:left="300" w:right="2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I.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L. Wilde,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M. Lemberger,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Frey,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0" w:history="1">
          <w:r>
            <w:rPr>
              <w:rStyle w:val="Hyperlink"/>
            </w:rPr>
            <w:t xml:space="preserve">J. 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0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114113 (2011).</w:t>
      </w:r>
    </w:p>
    <w:p>
      <w:pPr>
        <w:autoSpaceDN w:val="0"/>
        <w:tabs>
          <w:tab w:pos="300" w:val="left"/>
        </w:tabs>
        <w:autoSpaceDE w:val="0"/>
        <w:widowControl/>
        <w:spacing w:line="198" w:lineRule="exact" w:before="0" w:after="0"/>
        <w:ind w:left="24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autoSpaceDE w:val="0"/>
        <w:widowControl/>
        <w:spacing w:line="196" w:lineRule="exact" w:before="0" w:after="0"/>
        <w:ind w:left="300" w:right="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E. Yurchuk,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D. Martin, T. Schenk, P. Polakowski,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M. I. Popovici, S. V. Kalinin,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2" w:history="1">
          <w:r>
            <w:rPr>
              <w:rStyle w:val="Hyperlink"/>
            </w:rPr>
            <w:t xml:space="preserve">Jpn. J.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2" w:history="1">
          <w:r>
            <w:rPr>
              <w:rStyle w:val="Hyperlink"/>
            </w:rPr>
            <w:t>Appl. Phys., Part 2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08LE02 (2014).</w:t>
      </w:r>
    </w:p>
    <w:p>
      <w:pPr>
        <w:autoSpaceDN w:val="0"/>
        <w:autoSpaceDE w:val="0"/>
        <w:widowControl/>
        <w:spacing w:line="194" w:lineRule="exact" w:before="0" w:after="0"/>
        <w:ind w:left="300" w:right="2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Hoffmann, U. Schroeder, T. Schenk, T. Shimizu, H. Funakubo, O.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Sakata, D. Pohl, M. Drescher, C. Adelmann, R. Materlik, A. Kersch,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Mikolajick, “Stabilizing the ferroelectric phase in doped hafnium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oxide,” J. Appl. Phys. (in press).</w:t>
      </w:r>
    </w:p>
    <w:p>
      <w:pPr>
        <w:autoSpaceDN w:val="0"/>
        <w:tabs>
          <w:tab w:pos="300" w:val="left"/>
        </w:tabs>
        <w:autoSpaceDE w:val="0"/>
        <w:widowControl/>
        <w:spacing w:line="198" w:lineRule="exact" w:before="0" w:after="0"/>
        <w:ind w:left="24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W. Jeon, T. Moon, and C. S. Hwang,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>Phys. Status Solidi RRL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532 (2014).</w:t>
      </w:r>
    </w:p>
    <w:p>
      <w:pPr>
        <w:autoSpaceDN w:val="0"/>
        <w:tabs>
          <w:tab w:pos="300" w:val="left"/>
        </w:tabs>
        <w:autoSpaceDE w:val="0"/>
        <w:widowControl/>
        <w:spacing w:line="198" w:lineRule="exact" w:before="0" w:after="0"/>
        <w:ind w:left="24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D. Griesche, T. Schneller, R. Waser,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4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4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202903 (2014).</w:t>
      </w:r>
    </w:p>
    <w:p>
      <w:pPr>
        <w:autoSpaceDN w:val="0"/>
        <w:autoSpaceDE w:val="0"/>
        <w:widowControl/>
        <w:spacing w:line="196" w:lineRule="exact" w:before="0" w:after="0"/>
        <w:ind w:left="300" w:right="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P. D. Lomenzo, P. Zhao, Q. Takmeel, S. Moghaddam, T. Nishida, M.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Nelson, C. M. Fancher, E. D. Grimley, X. Sang, J. M. LeBeau, and J. L.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Jones,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5" w:history="1">
          <w:r>
            <w:rPr>
              <w:rStyle w:val="Hyperlink"/>
            </w:rPr>
            <w:t>J. Vac. Sci. Technol.,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03D123 (2014).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W. Lee, T. Moon, K. D. Kim, and C. 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6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072902 (2014).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Shimizu, T. Yokouchi, T. Shiraishi, T. Oikawa, P. S. S. R. Krishnan,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H. Funakubo,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7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09PA04 (2014).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 xml:space="preserve">Appl.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4" w:lineRule="exact" w:before="0" w:after="0"/>
        <w:ind w:left="300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Shimizu, T. Yokouchi, T. Oikawa, T. Shiraishi, T. Kiguchi, A. Akama,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Konno, A. Gruverman, and H. Funakubo,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112904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M. Adams, S. Leonard, D. R. Russell, and R. J. Cernik,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 xml:space="preserve">J. Phys. Chem.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1181 (1991).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Ruh and P. W. R. Corfield,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126 (1970).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D. Huan, V. Sharma, G. A. Rossetti, and R. Ramprasad,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 xml:space="preserve">Phys. Rev. B </w:t>
          </w:r>
        </w:hyperlink>
      </w:r>
      <w:r>
        <w:tab/>
      </w:r>
      <w:r>
        <w:rPr>
          <w:rFonts w:ascii="AdvP6960" w:hAnsi="AdvP6960" w:eastAsia="AdvP6960"/>
          <w:b w:val="0"/>
          <w:i w:val="0"/>
          <w:color w:val="221F1F"/>
          <w:sz w:val="16"/>
        </w:rPr>
        <w:t>90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064111 (2014).</w:t>
      </w:r>
    </w:p>
    <w:p>
      <w:pPr>
        <w:autoSpaceDN w:val="0"/>
        <w:autoSpaceDE w:val="0"/>
        <w:widowControl/>
        <w:spacing w:line="196" w:lineRule="exact" w:before="0" w:after="0"/>
        <w:ind w:left="300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Q. Zeng, A. R. Oganov, A. O. Lyakhov, C. Xie, X. Zhang, J. Zhang, Q.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Zhu, B. Wei, I. Grigorenko, L. Zhang, and L. Cheng,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 xml:space="preserve">Acta Crystallogr.,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Sect. C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76 (2014).</w:t>
      </w:r>
    </w:p>
    <w:p>
      <w:pPr>
        <w:autoSpaceDN w:val="0"/>
        <w:autoSpaceDE w:val="0"/>
        <w:widowControl/>
        <w:spacing w:line="194" w:lineRule="exact" w:before="4" w:after="0"/>
        <w:ind w:left="144" w:right="22" w:firstLine="0"/>
        <w:jc w:val="righ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O. Ohtaka, T. Yamanaka, and S. Kume,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J. Ceram.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826 (1991).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Y. Watanabe, H. Ota, S. Migita, Y. Kamimuta, K. Iwamoto, M.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Takahashi, A. Ogawa, H. Ito, T. Nabatame, and A. Toriumi,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 xml:space="preserve">ECS Trans. 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35 (2007).</w:t>
      </w:r>
    </w:p>
    <w:p>
      <w:pPr>
        <w:autoSpaceDN w:val="0"/>
        <w:autoSpaceDE w:val="0"/>
        <w:widowControl/>
        <w:spacing w:line="196" w:lineRule="exact" w:before="0" w:after="0"/>
        <w:ind w:left="300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C. Adelmann, H. Tielens, D. Dewulf, A. Hardy, D. Pierreux, J. Swerts, E.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Rosseel, X. Shi, M. K. Van Bael, J. A. Kittl, and S. Van Elshocht,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J. Electrochem.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157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G105 (2010).</w:t>
      </w:r>
    </w:p>
    <w:p>
      <w:pPr>
        <w:autoSpaceDN w:val="0"/>
        <w:tabs>
          <w:tab w:pos="300" w:val="left"/>
        </w:tabs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M. LeBeau, A. J. D’Alfonso, N. J. Wright, L. J. Allen, and S. Stemmer,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052904 (2011).</w:t>
      </w:r>
    </w:p>
    <w:p>
      <w:pPr>
        <w:autoSpaceDN w:val="0"/>
        <w:autoSpaceDE w:val="0"/>
        <w:widowControl/>
        <w:spacing w:line="200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X. Sang 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Ultramicroscopy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138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28 (2014).</w:t>
      </w:r>
    </w:p>
    <w:p>
      <w:pPr>
        <w:autoSpaceDN w:val="0"/>
        <w:autoSpaceDE w:val="0"/>
        <w:widowControl/>
        <w:spacing w:line="192" w:lineRule="exact" w:before="8" w:after="0"/>
        <w:ind w:left="144" w:right="22" w:firstLine="0"/>
        <w:jc w:val="righ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X. Sang, A. A. Oni, 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Microsc. Microanal.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1764 (2014).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H. Dycus, J. S. Harris, X. Sang, C. M. Fancher, S. D. Findlay, A. A.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Oni, T. E. Chan, C. C. Koch, J. L. Jones, L. J. Allen, D. L. Irving, and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LeBeau, “Accurate nanoscale crystallography in real-space using scan-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ning transmission electron microscopy,” Microsc. Microanal. (in press).</w:t>
      </w:r>
    </w:p>
    <w:p>
      <w:pPr>
        <w:autoSpaceDN w:val="0"/>
        <w:tabs>
          <w:tab w:pos="300" w:val="left"/>
        </w:tabs>
        <w:autoSpaceDE w:val="0"/>
        <w:widowControl/>
        <w:spacing w:line="192" w:lineRule="exact" w:before="8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K. Tsuda and M. Tanaka,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Acta Crystallogr., Sect. A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939 (1999).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M. LeBeau, S. D. Findlay, L. J. Allen, and S. Stemmer,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 xml:space="preserve">Ultramicroscopy </w:t>
          </w:r>
        </w:hyperlink>
      </w:r>
      <w:r>
        <w:tab/>
      </w:r>
      <w:r>
        <w:rPr>
          <w:rFonts w:ascii="AdvP6960" w:hAnsi="AdvP6960" w:eastAsia="AdvP6960"/>
          <w:b w:val="0"/>
          <w:i w:val="0"/>
          <w:color w:val="221F1F"/>
          <w:sz w:val="16"/>
        </w:rPr>
        <w:t>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118 (2010).</w:t>
      </w:r>
    </w:p>
    <w:p>
      <w:pPr>
        <w:autoSpaceDN w:val="0"/>
        <w:tabs>
          <w:tab w:pos="3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Mitate, S. Mizuno, H. Takahata, R. Kakegawa, T. Matsuoka, and N.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Kuwano,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134103 (2005).</w:t>
      </w:r>
    </w:p>
    <w:p>
      <w:pPr>
        <w:autoSpaceDN w:val="0"/>
        <w:autoSpaceDE w:val="0"/>
        <w:widowControl/>
        <w:spacing w:line="196" w:lineRule="exact" w:before="0" w:after="0"/>
        <w:ind w:left="300" w:right="0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Y. Shi, Y. Guo, X. Wang, A. J. Princep, D. Khalyavin, P. Manuel, Y.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Michiue, A. Sato, K. Tsuda, S. Yu, M. Arai, Y. Shirako, M. Akaogi, N.</w:t>
      </w:r>
    </w:p>
    <w:p>
      <w:pPr>
        <w:autoSpaceDN w:val="0"/>
        <w:autoSpaceDE w:val="0"/>
        <w:widowControl/>
        <w:spacing w:line="190" w:lineRule="exact" w:before="10" w:after="0"/>
        <w:ind w:left="180" w:right="0" w:firstLine="12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Wang, K. Yamaura, and A. T. Boothroyd,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Nat.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1024 (2013).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Z. H. Zhang, X. Y. Qi, and X. F. Duan,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242905 (2006).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Goodman and G. Lehmpfuhl,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Acta Crystallogr., Sect. A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339 (1968).</w:t>
      </w:r>
    </w:p>
    <w:sectPr w:rsidR="00FC693F" w:rsidRPr="0006063C" w:rsidSect="00034616">
      <w:type w:val="nextColumn"/>
      <w:pgSz w:w="12240" w:h="16199"/>
      <w:pgMar w:top="306" w:right="998" w:bottom="1144" w:left="1020" w:header="720" w:footer="720" w:gutter="0"/>
      <w:cols w:space="720" w:num="2" w:equalWidth="0">
        <w:col w:w="5100" w:space="0"/>
        <w:col w:w="5122" w:space="0"/>
        <w:col w:w="10222" w:space="0"/>
        <w:col w:w="10222" w:space="0"/>
        <w:col w:w="5100" w:space="0"/>
        <w:col w:w="5122" w:space="0"/>
        <w:col w:w="10222" w:space="0"/>
        <w:col w:w="5100" w:space="0"/>
        <w:col w:w="5122" w:space="0"/>
        <w:col w:w="10222" w:space="0"/>
        <w:col w:w="5100" w:space="0"/>
        <w:col w:w="5122" w:space="0"/>
        <w:col w:w="10222" w:space="0"/>
        <w:col w:w="5080" w:space="0"/>
        <w:col w:w="5184" w:space="0"/>
        <w:col w:w="10264" w:space="0"/>
        <w:col w:w="10308" w:space="0"/>
        <w:col w:w="5144" w:space="0"/>
        <w:col w:w="5164" w:space="0"/>
        <w:col w:w="10308" w:space="0"/>
        <w:col w:w="5146" w:space="0"/>
        <w:col w:w="5162" w:space="0"/>
        <w:col w:w="10308" w:space="0"/>
        <w:col w:w="101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Sang%2C+Xiahan" TargetMode="External"/><Relationship Id="rId10" Type="http://schemas.openxmlformats.org/officeDocument/2006/relationships/hyperlink" Target="http://aip.scitation.org/author/Grimley%2C+Everett+D" TargetMode="External"/><Relationship Id="rId11" Type="http://schemas.openxmlformats.org/officeDocument/2006/relationships/hyperlink" Target="http://aip.scitation.org/author/Schenk%2C+Tony" TargetMode="External"/><Relationship Id="rId12" Type="http://schemas.openxmlformats.org/officeDocument/2006/relationships/hyperlink" Target="http://aip.scitation.org/author/Schroeder%2C+Uwe" TargetMode="External"/><Relationship Id="rId13" Type="http://schemas.openxmlformats.org/officeDocument/2006/relationships/hyperlink" Target="http://aip.scitation.org/author/LeBeau%2C+James+M" TargetMode="External"/><Relationship Id="rId14" Type="http://schemas.openxmlformats.org/officeDocument/2006/relationships/hyperlink" Target="https://doi.org/10.1063/1.4919135" TargetMode="External"/><Relationship Id="rId15" Type="http://schemas.openxmlformats.org/officeDocument/2006/relationships/hyperlink" Target="http://aip.scitation.org/toc/apl/106/16" TargetMode="External"/><Relationship Id="rId16" Type="http://schemas.openxmlformats.org/officeDocument/2006/relationships/hyperlink" Target="http://aip.scitation.org/publisher/" TargetMode="External"/><Relationship Id="rId17" Type="http://schemas.openxmlformats.org/officeDocument/2006/relationships/hyperlink" Target="http://aip.scitation.org/doi/abs/10.1063/1.3634052" TargetMode="External"/><Relationship Id="rId18" Type="http://schemas.openxmlformats.org/officeDocument/2006/relationships/hyperlink" Target="http://aip.scitation.org/doi/abs/10.1063/1.4927805" TargetMode="External"/><Relationship Id="rId19" Type="http://schemas.openxmlformats.org/officeDocument/2006/relationships/hyperlink" Target="http://aip.scitation.org/doi/abs/10.1063/1.4922272" TargetMode="External"/><Relationship Id="rId20" Type="http://schemas.openxmlformats.org/officeDocument/2006/relationships/hyperlink" Target="http://aip.scitation.org/doi/abs/10.1063/1.4916707" TargetMode="External"/><Relationship Id="rId21" Type="http://schemas.openxmlformats.org/officeDocument/2006/relationships/hyperlink" Target="http://aip.scitation.org/doi/abs/10.1063/1.4973928" TargetMode="External"/><Relationship Id="rId22" Type="http://schemas.openxmlformats.org/officeDocument/2006/relationships/hyperlink" Target="http://aip.scitation.org/doi/abs/10.1063/1.4811483" TargetMode="External"/><Relationship Id="rId23" Type="http://schemas.openxmlformats.org/officeDocument/2006/relationships/image" Target="media/image1.png"/><Relationship Id="rId24" Type="http://schemas.openxmlformats.org/officeDocument/2006/relationships/image" Target="media/image2.png"/><Relationship Id="rId25" Type="http://schemas.openxmlformats.org/officeDocument/2006/relationships/hyperlink" Target="http://dx.doi.org/10.1063/1.4919135" TargetMode="External"/><Relationship Id="rId26" Type="http://schemas.openxmlformats.org/officeDocument/2006/relationships/image" Target="media/image3.png"/><Relationship Id="rId27" Type="http://schemas.openxmlformats.org/officeDocument/2006/relationships/image" Target="media/image4.png"/><Relationship Id="rId28" Type="http://schemas.openxmlformats.org/officeDocument/2006/relationships/image" Target="media/image5.png"/><Relationship Id="rId29" Type="http://schemas.openxmlformats.org/officeDocument/2006/relationships/image" Target="media/image6.png"/><Relationship Id="rId30" Type="http://schemas.openxmlformats.org/officeDocument/2006/relationships/hyperlink" Target="http://dx.doi.org/10.1063/1.3667205" TargetMode="External"/><Relationship Id="rId31" Type="http://schemas.openxmlformats.org/officeDocument/2006/relationships/hyperlink" Target="http://dx.doi.org/10.1002/adfm.201103119" TargetMode="External"/><Relationship Id="rId32" Type="http://schemas.openxmlformats.org/officeDocument/2006/relationships/hyperlink" Target="http://dx.doi.org/10.7567/JJAP.53.08LE02" TargetMode="External"/><Relationship Id="rId33" Type="http://schemas.openxmlformats.org/officeDocument/2006/relationships/hyperlink" Target="http://dx.doi.org/10.1002/pssr.201409017" TargetMode="External"/><Relationship Id="rId34" Type="http://schemas.openxmlformats.org/officeDocument/2006/relationships/hyperlink" Target="http://dx.doi.org/10.1063/1.4879283" TargetMode="External"/><Relationship Id="rId35" Type="http://schemas.openxmlformats.org/officeDocument/2006/relationships/hyperlink" Target="http://dx.doi.org/10.1116/1.4873323" TargetMode="External"/><Relationship Id="rId36" Type="http://schemas.openxmlformats.org/officeDocument/2006/relationships/hyperlink" Target="http://dx.doi.org/10.1063/1.4893376" TargetMode="External"/><Relationship Id="rId37" Type="http://schemas.openxmlformats.org/officeDocument/2006/relationships/hyperlink" Target="http://dx.doi.org/10.7567/JJAP.53.09PA04" TargetMode="External"/><Relationship Id="rId38" Type="http://schemas.openxmlformats.org/officeDocument/2006/relationships/hyperlink" Target="http://dx.doi.org/10.1063/1.3634052" TargetMode="External"/><Relationship Id="rId39" Type="http://schemas.openxmlformats.org/officeDocument/2006/relationships/hyperlink" Target="http://dx.doi.org/10.1063/1.4915336" TargetMode="External"/><Relationship Id="rId40" Type="http://schemas.openxmlformats.org/officeDocument/2006/relationships/hyperlink" Target="http://dx.doi.org/10.1021/nl302049k" TargetMode="External"/><Relationship Id="rId41" Type="http://schemas.openxmlformats.org/officeDocument/2006/relationships/hyperlink" Target="http://dx.doi.org/10.1016/0022-3697(91)90052-2" TargetMode="External"/><Relationship Id="rId42" Type="http://schemas.openxmlformats.org/officeDocument/2006/relationships/hyperlink" Target="http://dx.doi.org/10.1111/j.1151-2916.1970.tb12052.x" TargetMode="External"/><Relationship Id="rId43" Type="http://schemas.openxmlformats.org/officeDocument/2006/relationships/hyperlink" Target="http://dx.doi.org/10.1103/PhysRevB.90.064111" TargetMode="External"/><Relationship Id="rId44" Type="http://schemas.openxmlformats.org/officeDocument/2006/relationships/hyperlink" Target="http://dx.doi.org/10.1107/S2053229613027861" TargetMode="External"/><Relationship Id="rId45" Type="http://schemas.openxmlformats.org/officeDocument/2006/relationships/hyperlink" Target="http://dx.doi.org/10.2109/jcersj.99.826" TargetMode="External"/><Relationship Id="rId46" Type="http://schemas.openxmlformats.org/officeDocument/2006/relationships/hyperlink" Target="http://dx.doi.org/10.1149/1.2779546" TargetMode="External"/><Relationship Id="rId47" Type="http://schemas.openxmlformats.org/officeDocument/2006/relationships/hyperlink" Target="http://dx.doi.org/10.1149/1.3301663" TargetMode="External"/><Relationship Id="rId48" Type="http://schemas.openxmlformats.org/officeDocument/2006/relationships/hyperlink" Target="http://dx.doi.org/10.1063/1.3549300" TargetMode="External"/><Relationship Id="rId49" Type="http://schemas.openxmlformats.org/officeDocument/2006/relationships/hyperlink" Target="http://dx.doi.org/10.1016/j.ultramic.2013.12.004" TargetMode="External"/><Relationship Id="rId50" Type="http://schemas.openxmlformats.org/officeDocument/2006/relationships/hyperlink" Target="http://dx.doi.org/10.1017/S1431927614013506" TargetMode="External"/><Relationship Id="rId51" Type="http://schemas.openxmlformats.org/officeDocument/2006/relationships/hyperlink" Target="http://dx.doi.org/10.1107/S0108767399005401" TargetMode="External"/><Relationship Id="rId52" Type="http://schemas.openxmlformats.org/officeDocument/2006/relationships/hyperlink" Target="http://dx.doi.org/10.1016/j.ultramic.2009.10.001" TargetMode="External"/><Relationship Id="rId53" Type="http://schemas.openxmlformats.org/officeDocument/2006/relationships/hyperlink" Target="http://dx.doi.org/10.1063/1.1885174" TargetMode="External"/><Relationship Id="rId54" Type="http://schemas.openxmlformats.org/officeDocument/2006/relationships/hyperlink" Target="http://dx.doi.org/10.1038/nmat3754" TargetMode="External"/><Relationship Id="rId55" Type="http://schemas.openxmlformats.org/officeDocument/2006/relationships/hyperlink" Target="http://dx.doi.org/10.1063/1.2405380" TargetMode="External"/><Relationship Id="rId56" Type="http://schemas.openxmlformats.org/officeDocument/2006/relationships/hyperlink" Target="http://dx.doi.org/10.1107/S05677394680006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